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left="142"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/>
        </w:trPr>
        <w:tc>
          <w:tcPr>
            <w:tcW w:w="9010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  <w:spacing w:val="40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rPr>
          <w:u w:val="single"/>
        </w:rPr>
        <w:t>від</w:t>
      </w:r>
      <w:r>
        <w:rPr>
          <w:u w:val="single"/>
        </w:rPr>
        <w:t xml:space="preserve">   </w:t>
      </w:r>
      <w:r>
        <w:rPr>
          <w:u w:val="single"/>
        </w:rPr>
        <w:t>«04» 04. 2022</w:t>
      </w:r>
      <w:r>
        <w:rPr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u w:val="single"/>
        </w:rPr>
        <w:t>№</w:t>
      </w:r>
      <w:r>
        <w:rPr>
          <w:u w:val="single"/>
        </w:rPr>
        <w:t xml:space="preserve">   </w:t>
      </w:r>
      <w:r>
        <w:rPr>
          <w:u w:val="single"/>
        </w:rPr>
        <w:t>71-р</w:t>
      </w:r>
    </w:p>
    <w:p>
      <w:pPr>
        <w:spacing w:before="12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 xml:space="preserve">Про </w:t>
      </w:r>
      <w:r>
        <w:t> </w:t>
      </w:r>
      <w:r>
        <w:t>направлення коштів</w:t>
      </w:r>
    </w:p>
    <w:p>
      <w:pPr>
        <w:spacing w:before="0" w:after="0"/>
      </w:pPr>
      <w:r>
        <w:t>на придбання квітів</w:t>
      </w:r>
    </w:p>
    <w:p>
      <w:pPr>
        <w:spacing w:before="0" w:after="0"/>
      </w:pPr>
      <w:r>
        <w:t>у зв’язку з загибеллю Боднарчука</w:t>
      </w:r>
      <w:r>
        <w:t xml:space="preserve">  </w:t>
      </w:r>
      <w:r>
        <w:t>А.Б.</w:t>
      </w:r>
    </w:p>
    <w:p>
      <w:pPr>
        <w:spacing w:before="0" w:after="0"/>
      </w:pPr>
      <w:r>
        <w:br/>
      </w: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  <w:ind w:right="5111"/>
        <w:jc w:val="both"/>
      </w:pPr>
      <w:r>
        <w:t> </w:t>
      </w:r>
    </w:p>
    <w:p>
      <w:pPr>
        <w:spacing w:before="0" w:after="0"/>
        <w:ind w:firstLine="426"/>
        <w:jc w:val="both"/>
      </w:pPr>
      <w:r>
        <w:t>Керуючись п.п.13, 20 ч.4 ст.42 Закону України «Про місцеве самоврядування</w:t>
      </w:r>
      <w:r>
        <w:t xml:space="preserve">                          </w:t>
      </w:r>
      <w:r>
        <w:t xml:space="preserve"> </w:t>
      </w:r>
      <w:r>
        <w:t xml:space="preserve">в Україні», </w:t>
      </w:r>
      <w:r>
        <w:t xml:space="preserve"> </w:t>
      </w:r>
      <w:r>
        <w:t xml:space="preserve">відповідно до міської Програми «Наше місто» на 2020-2024 роки, затвердженої рішенням Южноукраїнської міської ради від 19.12.2019 № 1742 </w:t>
      </w:r>
      <w:r>
        <w:t xml:space="preserve">      </w:t>
      </w:r>
      <w:r>
        <w:t>«Про затвердження міської Програми «Наше місто» на 2020-2024 роки», рішення Южноукраїнської міської ради від 21.12.2021 № 840 «Про бюджет Южноукраїнської міської територіальної громади на 2022 рік»:</w:t>
      </w:r>
    </w:p>
    <w:p>
      <w:pPr>
        <w:spacing w:before="0" w:after="0"/>
        <w:ind w:firstLine="426"/>
        <w:jc w:val="both"/>
      </w:pPr>
      <w:r>
        <w:t> </w:t>
      </w:r>
    </w:p>
    <w:p>
      <w:pPr>
        <w:spacing w:before="0" w:after="0"/>
        <w:ind w:firstLine="426"/>
        <w:jc w:val="both"/>
      </w:pPr>
      <w:r>
        <w:t xml:space="preserve">1 Направити з міської Програми «Наше місто» на 2020-2024 роки кошти </w:t>
      </w:r>
      <w:r>
        <w:t xml:space="preserve">                           </w:t>
      </w:r>
      <w:r>
        <w:t xml:space="preserve">в сумі </w:t>
      </w:r>
      <w:r>
        <w:t xml:space="preserve"> </w:t>
      </w:r>
      <w:r>
        <w:t xml:space="preserve">1000 грн. 00 коп. (Одна тисяча </w:t>
      </w:r>
      <w:r>
        <w:t xml:space="preserve"> </w:t>
      </w:r>
      <w:r>
        <w:t>грн. 00 коп.)</w:t>
      </w:r>
      <w:r>
        <w:t xml:space="preserve">  </w:t>
      </w:r>
      <w:r>
        <w:t xml:space="preserve">на </w:t>
      </w:r>
      <w:r>
        <w:t xml:space="preserve"> </w:t>
      </w:r>
      <w:r>
        <w:t>придбання квітів для поховання</w:t>
      </w:r>
      <w:r>
        <w:t xml:space="preserve">  </w:t>
      </w:r>
      <w:r>
        <w:t>мешканця Южноукраїнської міської територіальної громади, старшого солдата Збройних Сил України Боднарчука</w:t>
      </w:r>
      <w:r>
        <w:t xml:space="preserve">  </w:t>
      </w:r>
      <w:r>
        <w:t xml:space="preserve">Андрія Богдановича, який </w:t>
      </w:r>
      <w:r>
        <w:rPr>
          <w:color w:val="333333"/>
          <w:shd w:val="clear" w:color="auto" w:fill="FFFFFF"/>
        </w:rPr>
        <w:t>героїчно загинув 01 квітня 2022 року.</w:t>
      </w:r>
    </w:p>
    <w:p>
      <w:pPr>
        <w:spacing w:before="0" w:after="0"/>
        <w:ind w:firstLine="426"/>
        <w:jc w:val="both"/>
      </w:pPr>
      <w:r>
        <w:t> </w:t>
      </w:r>
    </w:p>
    <w:p>
      <w:pPr>
        <w:spacing w:before="0" w:after="0"/>
        <w:jc w:val="both"/>
      </w:pPr>
      <w:r>
        <w:t xml:space="preserve">      </w:t>
      </w:r>
      <w:r>
        <w:t>2. Відділу бухгалтерського обліку та господарського забезпечення апарату Южноукраїнської міської ради та її виконавчого комітету (Полуєва) перерахувати кошти, зазначені в п.1 цього розпорядження.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Міський голова</w:t>
      </w:r>
      <w:r>
        <w:t xml:space="preserve">                                                                            </w:t>
      </w:r>
      <w:r>
        <w:t>Валерій ОНУФРІЄНКО</w:t>
      </w:r>
    </w:p>
    <w:p>
      <w:pPr>
        <w:spacing w:before="0" w:after="0"/>
      </w:pPr>
      <w: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Інна ГЛУНИЦЬКА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5-99-81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sectPr>
      <w:headerReference w:type="default" r:id="rId5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h="0" w:hRule="exact" w:wrap="around" w:vAnchor="text" w:hAnchor="margin" w:xAlign="center" w:y="1"/>
      <w:spacing w:before="0" w:after="0"/>
      <w:ind w:right="360"/>
    </w:pPr>
    <w:r>
      <w:t> </w:t>
    </w:r>
  </w:p>
  <w:p>
    <w:pPr>
      <w:spacing w:before="0" w:after="0"/>
      <w:ind w:right="360"/>
    </w:pPr>
    <w: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